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tbl>
      <w:tblPr>
        <w:tblStyle w:val="TableGrid"/>
        <w:tblW w:w="0" w:type="auto"/>
        <w:tblLook w:val="04A0"/>
      </w:tblPr>
      <w:tblGrid>
        <w:gridCol w:w="4361"/>
        <w:gridCol w:w="283"/>
        <w:gridCol w:w="4000"/>
      </w:tblGrid>
      <w:tr>
        <w:trPr>
          <w:trHeight w:val="2834"/>
        </w:trPr>
        <w:tc>
          <w:tcPr>
            <w:cnfStyle w:val="101000000000"/>
            <w:tcW w:w="436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До: Юробанк България АД</w:t>
            </w:r>
            <w:r>
              <w:rPr>
                <w:rFonts w:ascii="Segoe UI"/>
                <w:b w:val="off"/>
                <w:bCs w:val="off"/>
                <w:color w:val="000000"/>
                <w:sz w:val="24"/>
                <w:szCs w:val="24"/>
                <w:rtl w:val="off"/>
                <w:lang w:val="en-US"/>
              </w:rPr>
              <w:t>/ Пощенска банка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 вписано в ТРРЮЛНЦ с ЕИК 000694749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 регистрирана в </w:t>
            </w:r>
            <w:r>
              <w:fldChar w:fldCharType="begin"/>
            </w:r>
            <w:r>
              <w:instrText xml:space="preserve">HYPERLINK "https://www.dnb.com/" </w:instrText>
            </w:r>
            <w:r>
              <w:fldChar w:fldCharType="separate"/>
            </w:r>
            <w:r>
              <w:rPr>
                <w:rStyle w:val="Hyperlink"/>
                <w:sz w:val="26"/>
                <w:szCs w:val="26"/>
                <w:lang w:val="bg-BG"/>
              </w:rPr>
              <w:t>https://www.dnb.com/</w:t>
            </w:r>
            <w:r>
              <w:fldChar w:fldCharType="end"/>
            </w:r>
            <w:r>
              <w:rPr>
                <w:sz w:val="26"/>
                <w:szCs w:val="26"/>
                <w:lang w:val="bg-BG"/>
              </w:rPr>
              <w:t xml:space="preserve">  с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D-U-N-S® Number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: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565443629</w:t>
            </w:r>
            <w:r>
              <w:rPr>
                <w:rFonts w:ascii="Segoe UI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седалище и адрес на управление гр. София ПК 1766, Район Витоша , ул. Околовръстен път 260 с телефонен номер 070018555 интернет сайт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</w:t>
            </w:r>
            <w:r>
              <w:fldChar w:fldCharType="begin"/>
            </w:r>
            <w:r>
              <w:instrText xml:space="preserve">HYPERLINK "http://www.postbank.bg"</w:instrText>
            </w:r>
            <w:r>
              <w:fldChar w:fldCharType="separate"/>
            </w:r>
            <w:r>
              <w:rPr>
                <w:rStyle w:val="Hyperlink"/>
                <w:rFonts w:ascii="Calibri" w:cs="Times New Roman" w:eastAsia="Calibri" w:hAnsi="Calibri"/>
                <w:sz w:val="26"/>
                <w:szCs w:val="26"/>
                <w:lang w:val="en-US"/>
              </w:rPr>
              <w:t>www.postbank.bg</w:t>
            </w:r>
            <w:r>
              <w:fldChar w:fldCharType="end"/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>е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 xml:space="preserve">лектронен адрес 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>klienti@postbank.bg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 принципал Асен Ягодин, директори, Петя Димитрова, Димитър Шумаров и търговски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пълномощници Павлина Трифонова, Елена Чекова, Елена Карамаринова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</w:p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28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400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От: жив и дееспособен мъж Любомир, </w:t>
            </w:r>
          </w:p>
          <w:p>
            <w:pPr>
              <w:rPr>
                <w:rFonts w:ascii="Segoe UI" w:cs="Times New Roman" w:eastAsia="Calibri" w:hAnsi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в качеството си на държащ и  управляващ правата на агента- физическото лице  ЛЮБОМИР РАДОСЛАВОВ МИТОВ Регистриран адрес: София 1330 жк. Разсадника бл-27 вх-А ап-13 </w:t>
            </w:r>
          </w:p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bg-BG"/>
              </w:rPr>
              <w:t xml:space="preserve">и електронен адрес </w:t>
            </w:r>
            <w:r>
              <w:rPr>
                <w:sz w:val="26"/>
                <w:szCs w:val="26"/>
                <w:lang w:val="en-US"/>
              </w:rPr>
              <w:t>officezaper@gmail.com</w:t>
            </w:r>
          </w:p>
        </w:tc>
      </w:tr>
    </w:tbl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Относно: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Въпроси относно споразумението за прозрачност.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Във връзка с: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така наречените „договори за кредит“ с номера: (FL1563710 -HL181930 - BL97944 ) </w:t>
      </w:r>
    </w:p>
    <w:p>
      <w:pPr>
        <w:rPr>
          <w:sz w:val="24"/>
          <w:szCs w:val="24"/>
          <w:lang w:val="bg-BG"/>
        </w:rPr>
      </w:pPr>
    </w:p>
    <w:p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Известието до агента е известие до принципала, известието до принципала е известие до агента. Приложимо за всички заместници, наместници и правоприемащи лица. </w:t>
      </w:r>
    </w:p>
    <w:p>
      <w:pPr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6"/>
          <w:szCs w:val="26"/>
          <w:rtl w:val="off"/>
          <w:lang w:val="en-US"/>
        </w:rPr>
      </w:pPr>
      <w:r>
        <w:rPr>
          <w:b/>
          <w:bCs/>
          <w:sz w:val="26"/>
          <w:szCs w:val="26"/>
          <w:lang w:val="bg-BG"/>
        </w:rPr>
        <w:t>Тъй, като е факт</w:t>
      </w:r>
      <w:r>
        <w:rPr>
          <w:sz w:val="26"/>
          <w:szCs w:val="26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че </w:t>
      </w:r>
      <w:r>
        <w:rPr>
          <w:sz w:val="26"/>
          <w:szCs w:val="26"/>
          <w:lang w:val="bg-BG"/>
        </w:rPr>
        <w:t xml:space="preserve">Юробанк България АД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/ Пощенска банка </w:t>
      </w:r>
      <w:r>
        <w:rPr>
          <w:rFonts w:ascii="Calibri" w:cs="Times New Roman" w:eastAsia="Calibri" w:hAnsi="Calibri"/>
          <w:sz w:val="26"/>
          <w:szCs w:val="26"/>
          <w:lang w:val="bg-BG"/>
        </w:rPr>
        <w:t>вписано в ТРРЮЛНЦ с ЕИК 000694749</w:t>
      </w:r>
      <w:r>
        <w:rPr>
          <w:rFonts w:ascii="Calibri" w:cs="Times New Roman" w:eastAsia="Calibri" w:hAnsi="Calibri"/>
          <w:sz w:val="26"/>
          <w:szCs w:val="26"/>
          <w:lang w:val="bg-BG"/>
        </w:rPr>
        <w:t>,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 регистрирана в </w:t>
      </w:r>
      <w:r>
        <w:fldChar w:fldCharType="begin"/>
      </w:r>
      <w:r>
        <w:instrText xml:space="preserve">HYPERLINK "https://www.dnb.com/" </w:instrText>
      </w:r>
      <w:r>
        <w:fldChar w:fldCharType="separate"/>
      </w:r>
      <w:r>
        <w:rPr>
          <w:rStyle w:val="Hyperlink"/>
          <w:sz w:val="26"/>
          <w:szCs w:val="26"/>
          <w:lang w:val="bg-BG"/>
        </w:rPr>
        <w:t>https://www.dnb.com/</w:t>
      </w:r>
      <w:r>
        <w:fldChar w:fldCharType="end"/>
      </w:r>
      <w:r>
        <w:rPr>
          <w:sz w:val="26"/>
          <w:szCs w:val="26"/>
          <w:lang w:val="bg-BG"/>
        </w:rPr>
        <w:t xml:space="preserve">  с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D-U-N-S® Number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: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565443629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седалище и адрес на управление гр. София ПК 1766, Район Витоша , ул. Околовръстен път 260 с телефонен номер посочен на сайта 070018555 и интернет сайт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</w:t>
      </w:r>
      <w:r>
        <w:fldChar w:fldCharType="begin"/>
      </w:r>
      <w:r>
        <w:instrText xml:space="preserve">HYPERLINK "http://www.postbank.bg"</w:instrText>
      </w:r>
      <w:r>
        <w:fldChar w:fldCharType="separate"/>
      </w:r>
      <w:r>
        <w:rPr>
          <w:rStyle w:val="Hyperlink"/>
          <w:rFonts w:ascii="Calibri" w:cs="Times New Roman" w:eastAsia="Calibri" w:hAnsi="Calibri"/>
          <w:sz w:val="26"/>
          <w:szCs w:val="26"/>
          <w:lang w:val="en-US"/>
        </w:rPr>
        <w:t>www.postbank.bg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Segoe UI"/>
          <w:color w:val="000000"/>
          <w:sz w:val="26"/>
          <w:szCs w:val="26"/>
          <w:lang w:val="bg-BG"/>
        </w:rPr>
        <w:t>електронен адрес</w:t>
      </w:r>
      <w:r>
        <w:rPr>
          <w:rFonts w:ascii="Segoe UI"/>
          <w:color w:val="000000"/>
          <w:sz w:val="26"/>
          <w:szCs w:val="26"/>
          <w:lang w:val="en-US"/>
        </w:rPr>
        <w:t xml:space="preserve"> </w:t>
      </w:r>
      <w:r>
        <w:fldChar w:fldCharType="begin"/>
      </w:r>
      <w:r>
        <w:instrText xml:space="preserve">HYPERLINK "mailto:klienti@postbank.bg"</w:instrText>
      </w:r>
      <w:r>
        <w:fldChar w:fldCharType="separate"/>
      </w:r>
      <w:r>
        <w:rPr>
          <w:rStyle w:val="Hyperlink"/>
          <w:rFonts w:ascii="Segoe UI"/>
          <w:sz w:val="26"/>
          <w:szCs w:val="26"/>
          <w:lang w:val="en-US"/>
        </w:rPr>
        <w:t>klienti@postbank.bg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 принципал Асен Ягодин, директори,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Петя Димитрова, Димитър Шумаров,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е </w:t>
      </w:r>
      <w:r>
        <w:rPr>
          <w:sz w:val="26"/>
          <w:szCs w:val="26"/>
          <w:lang w:val="en-US"/>
        </w:rPr>
        <w:t>регистриран</w:t>
      </w:r>
      <w:r>
        <w:rPr>
          <w:sz w:val="26"/>
          <w:szCs w:val="26"/>
          <w:lang w:val="bg-BG"/>
        </w:rPr>
        <w:t>а</w:t>
      </w:r>
      <w:r>
        <w:rPr>
          <w:sz w:val="26"/>
          <w:szCs w:val="26"/>
          <w:lang w:val="en-US"/>
        </w:rPr>
        <w:t xml:space="preserve"> в САЩ, </w:t>
      </w:r>
      <w:r>
        <w:rPr>
          <w:sz w:val="26"/>
          <w:szCs w:val="26"/>
          <w:lang w:val="bg-BG"/>
        </w:rPr>
        <w:t>като корпорация</w:t>
      </w:r>
      <w:r>
        <w:rPr>
          <w:sz w:val="26"/>
          <w:szCs w:val="26"/>
          <w:lang w:val="en-US"/>
        </w:rPr>
        <w:t xml:space="preserve"> за бизнес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bg-BG"/>
        </w:rPr>
        <w:t xml:space="preserve">цели и функционира по правилата на </w:t>
      </w:r>
      <w:r>
        <w:rPr>
          <w:sz w:val="26"/>
          <w:szCs w:val="26"/>
          <w:lang w:val="bg-BG"/>
        </w:rPr>
        <w:t>ЕДИННИЯ ТЪРГОВСКИ КОДЕКС</w:t>
      </w:r>
      <w:r>
        <w:rPr>
          <w:sz w:val="26"/>
          <w:szCs w:val="26"/>
          <w:lang w:val="bg-BG"/>
        </w:rPr>
        <w:t xml:space="preserve"> </w:t>
      </w:r>
      <w:r>
        <w:rPr>
          <w:rFonts w:ascii="Segoe UI"/>
          <w:color w:val="000000"/>
          <w:sz w:val="26"/>
          <w:szCs w:val="26"/>
          <w:rtl w:val="off"/>
          <w:lang w:val="en-US"/>
        </w:rPr>
        <w:t>(UCC – Uniform Commercial Code)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6"/>
          <w:szCs w:val="26"/>
          <w:lang w:val="en-US"/>
        </w:rPr>
      </w:pP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rPr>
          <w:b/>
          <w:bCs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Изисквам да отговорите на поставените въпроси и да предоставите следните документи, подписани с синьо мастило от оторизиран орган / агент на Юробанк България АД / Пощенска банка (наричана по-долу „Юробанк България АД“). </w:t>
      </w:r>
    </w:p>
    <w:p>
      <w:pPr>
        <w:rPr>
          <w:b/>
          <w:bCs/>
          <w:sz w:val="24"/>
          <w:szCs w:val="24"/>
          <w:lang w:val="bg-BG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1.</w:t>
      </w:r>
      <w:r>
        <w:rPr>
          <w:b w:val="off"/>
          <w:bCs w:val="off"/>
          <w:sz w:val="26"/>
          <w:szCs w:val="26"/>
          <w:lang w:val="bg-BG"/>
        </w:rPr>
        <w:t xml:space="preserve"> Изисквам  да ми обясните значението на думата пари  или какво е пари 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2.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Изисквам да ми обясните значението на думата кредит или какво е кредит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3</w:t>
      </w:r>
      <w:r>
        <w:rPr>
          <w:b w:val="off"/>
          <w:bCs w:val="off"/>
          <w:sz w:val="26"/>
          <w:szCs w:val="26"/>
          <w:lang w:val="bg-BG"/>
        </w:rPr>
        <w:t>.</w:t>
      </w:r>
      <w:r>
        <w:rPr>
          <w:b w:val="off"/>
          <w:bCs w:val="off"/>
          <w:sz w:val="26"/>
          <w:szCs w:val="26"/>
          <w:lang w:val="bg-BG"/>
        </w:rPr>
        <w:t xml:space="preserve"> Как Юробанк България АД </w:t>
      </w:r>
      <w:r>
        <w:rPr>
          <w:b w:val="off"/>
          <w:bCs w:val="off"/>
          <w:sz w:val="26"/>
          <w:szCs w:val="26"/>
          <w:lang w:val="bg-BG"/>
        </w:rPr>
        <w:t xml:space="preserve">създава и издава  кредит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4.</w:t>
      </w:r>
      <w:r>
        <w:rPr>
          <w:b w:val="off"/>
          <w:bCs w:val="off"/>
          <w:sz w:val="26"/>
          <w:szCs w:val="26"/>
          <w:lang w:val="bg-BG"/>
        </w:rPr>
        <w:t xml:space="preserve"> Кредит означава ли заем ? </w:t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>5.</w:t>
      </w:r>
      <w:r>
        <w:rPr>
          <w:b w:val="off"/>
          <w:bCs w:val="off"/>
          <w:sz w:val="26"/>
          <w:szCs w:val="26"/>
          <w:lang w:val="bg-BG"/>
        </w:rPr>
        <w:t xml:space="preserve"> Явява ли се Юробанк България АД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 кредитор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b w:val="off"/>
          <w:bCs w:val="off"/>
          <w:sz w:val="26"/>
          <w:szCs w:val="26"/>
          <w:lang w:val="bg-BG"/>
        </w:rPr>
        <w:t>6</w:t>
      </w:r>
      <w:r>
        <w:rPr>
          <w:b w:val="off"/>
          <w:bCs w:val="off"/>
          <w:sz w:val="26"/>
          <w:szCs w:val="26"/>
          <w:lang w:val="bg-BG"/>
        </w:rPr>
        <w:t>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Какво е лихва, как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 на какво правно основание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се формира? </w:t>
      </w:r>
    </w:p>
    <w:p>
      <w:pPr>
        <w:jc w:val="both"/>
        <w:rPr>
          <w:sz w:val="26"/>
          <w:szCs w:val="26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7. Изисквам да предоставите  лиценз в който е упоменато,  че имате право да издавате кредити.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7.1. Ако имате такъв лиценз, изисквам да представите в писмена форма вашият лиценз и  от кого е издаден.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8. Изисквам да  представите валидиране на дълга-кредита, неговото  осчетоводяване.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9. Изисквам да представите  подписана фактура за издаденият кредит / кредити.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10. Изисквам  да представите документ, че сте регистрирали кредит/кредитите</w:t>
      </w:r>
      <w:r>
        <w:rPr>
          <w:sz w:val="26"/>
          <w:szCs w:val="26"/>
          <w:lang w:val="bg-BG"/>
        </w:rPr>
        <w:t xml:space="preserve"> на ЛЮБОМИР РАДОСЛАВОВ МИТОВ и юридическото лице ИДЕЛБУЛГАР ЕООД  в НАП на РЕПУБЛИКА БЪЛГАРИЯ.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11. Изисквам  да предоставите приемно предавателен протокол- приходен и разходен касов ордер, че кредита/кредитите е получен от агента ЛЮБОМИР РАДОСЛАВОВ МИТОВ и юридическото лице ИДЕЛБУЛГАР ЕООД.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12. Произход на парите на  Юробанк България АД </w:t>
      </w:r>
      <w:r>
        <w:rPr>
          <w:sz w:val="26"/>
          <w:szCs w:val="26"/>
          <w:lang w:val="bg-BG"/>
        </w:rPr>
        <w:t xml:space="preserve">за предоставянето на кредита към физическото лице ЛЮБОМИР РАДОСЛАВОВ МИТОВ и юридическото лице ИДЕЛБУЛГАР ЕООД. </w:t>
      </w: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13. </w:t>
      </w:r>
      <w:r>
        <w:rPr>
          <w:sz w:val="26"/>
          <w:szCs w:val="26"/>
          <w:lang w:val="bg-BG"/>
        </w:rPr>
        <w:t>Доказателство, че</w:t>
      </w:r>
      <w:r>
        <w:rPr>
          <w:sz w:val="24"/>
          <w:szCs w:val="24"/>
          <w:lang w:val="bg-BG"/>
        </w:rPr>
        <w:t xml:space="preserve">  </w:t>
      </w:r>
      <w:r>
        <w:rPr>
          <w:sz w:val="26"/>
          <w:szCs w:val="26"/>
          <w:lang w:val="bg-BG"/>
        </w:rPr>
        <w:t xml:space="preserve">Юробанк България АД </w:t>
      </w:r>
      <w:r>
        <w:rPr>
          <w:sz w:val="26"/>
          <w:szCs w:val="26"/>
          <w:lang w:val="bg-BG"/>
        </w:rPr>
        <w:t>разполага с собствени средства /пари/актив, с които е кредитирала ЛЮБОМИР РАДОСЛАВОВ МИТОВ и ИДЕЛБУГАР ЕООД.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0"/>
          <w:szCs w:val="20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0"/>
          <w:szCs w:val="20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0"/>
          <w:szCs w:val="20"/>
          <w:rtl w:val="off"/>
          <w:lang w:val="en-US"/>
        </w:rPr>
        <w:t>14</w:t>
      </w:r>
      <w:r>
        <w:rPr>
          <w:rFonts w:ascii="Segoe UI"/>
          <w:b/>
          <w:color w:val="000000"/>
          <w:sz w:val="18"/>
          <w:rtl w:val="off"/>
          <w:lang w:val="en-US"/>
        </w:rPr>
        <w:t xml:space="preserve">. 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Доказателство, че Юробанк България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е претърпяла загуба при предоставянето на 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е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зи кредит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15. </w:t>
      </w:r>
      <w:r>
        <w:rPr>
          <w:sz w:val="26"/>
          <w:szCs w:val="26"/>
          <w:lang w:val="bg-BG"/>
        </w:rPr>
        <w:t xml:space="preserve">Изисквам да предоставите оригинален договор между Кредитор и Кредитополучателя ЛЮБОМИР РАДОСЛАВОВ МИТОВ двустранно подписан и от двете страни.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sz w:val="26"/>
          <w:szCs w:val="26"/>
          <w:lang w:val="bg-BG"/>
        </w:rPr>
        <w:t xml:space="preserve">16.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Изисквам да предоставите двустранно подписан договор между Юробанк България 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и БНБ, който урежда тяхното взаимодействие, включително правото на Юробанк България АД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да издава кредити и да участва в договори с трети лица.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jc w:val="both"/>
        <w:rPr>
          <w:b w:val="off"/>
          <w:bCs w:val="off"/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 xml:space="preserve">17. </w:t>
      </w:r>
      <w:r>
        <w:rPr>
          <w:b w:val="off"/>
          <w:bCs w:val="off"/>
          <w:sz w:val="26"/>
          <w:szCs w:val="26"/>
          <w:lang w:val="bg-BG"/>
        </w:rPr>
        <w:t>Явяват ли с Юробанк България</w:t>
      </w:r>
      <w:r>
        <w:rPr>
          <w:b w:val="off"/>
          <w:bCs w:val="off"/>
          <w:sz w:val="26"/>
          <w:szCs w:val="26"/>
          <w:lang w:val="bg-BG"/>
        </w:rPr>
        <w:t xml:space="preserve"> АД</w:t>
      </w:r>
      <w:r>
        <w:rPr>
          <w:b w:val="off"/>
          <w:bCs w:val="off"/>
          <w:sz w:val="26"/>
          <w:szCs w:val="26"/>
          <w:lang w:val="bg-BG"/>
        </w:rPr>
        <w:t xml:space="preserve"> и нейният партньор БНБ кредитори 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18. </w:t>
      </w:r>
      <w:r>
        <w:rPr>
          <w:b/>
          <w:bCs/>
          <w:sz w:val="26"/>
          <w:szCs w:val="26"/>
          <w:lang w:val="bg-BG"/>
        </w:rPr>
        <w:t>Юробанк България</w:t>
      </w:r>
      <w:r>
        <w:rPr>
          <w:b/>
          <w:bCs/>
          <w:sz w:val="26"/>
          <w:szCs w:val="26"/>
          <w:lang w:val="bg-BG"/>
        </w:rPr>
        <w:t xml:space="preserve"> АД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>в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качеството си на акционерно дружество (АД), изисквам да предоставите следната информация и съответните документи: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Какви са източниците, от които Юробанк България АД създава или придобива активи;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Използват ли се договори за потребителски,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ипотечни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или други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‘’кредит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и’’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подписани от физически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или юридически лица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като активи за вътрешно финансиране, секюритизация или трансфер;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Търгува ли Юробанк България АД с такива активи под формата на ценни книжа или облигации;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Използван ли е конкретният договор/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договори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подписан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ЛЮБОМИР РАДОСЛАВОВ МИТОВ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или свързано с него юридическо лице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 какъвто и да било начин за създаване на финансов актив или прехвърляне на стойност към трета страна?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19. Изисквам да уточните дали сметките, открити на името на ЛЮБОМИР РАДОСЛАВОВ МИТОВ и юридическото лице Иделбулгар ЕООД в Юробанк България АД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са кредитни или дебитни. Допълнително изисквам да предоставите официални документи-доказателства от оторизиран орган (напр. БНБ), в които е описано какво означават всяко от числата и символите по сметките, включително правната дефиниция на тези сметки.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В случай че Юробанк България АД или нейният оторизиран агент не предостави нужната информация по зададените въпроси, заедно с изискуемите документи, подписани с синьо мастило, в срок до 14 календарни дни, считано от деня на изпращане на настоящото писмо, това ще се счита за доказателство за следното: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1. </w:t>
      </w:r>
      <w:r>
        <w:rPr>
          <w:b w:val="off"/>
          <w:bCs w:val="off"/>
          <w:sz w:val="26"/>
          <w:szCs w:val="26"/>
          <w:lang w:val="bg-BG"/>
        </w:rPr>
        <w:t xml:space="preserve">Изисквам  да ми обясните значението на думата пари  или какво е пари 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Пари – като реална стойност –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съществуват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В съвременната система „пари“ представляват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дългови разписки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Това, което Юробанк България АД представя като „пари“,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е реален актив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обещание за плащане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създадено чрез подписа на така наречения „длъжник“. </w:t>
      </w: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b/>
          <w:bCs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>2.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Изисквам да ми обясните значението на думата кредит или какво е кредит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rPr>
          <w:rFonts w:ascii="Segoe UI"/>
          <w:color w:val="000000"/>
          <w:sz w:val="24"/>
          <w:szCs w:val="24"/>
          <w:rtl w:val="off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Истинската интерпретация и значението на думата „кредит“ е ДОВЕРИЕ.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Думата „кредит“ произлиза от латинското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„creditum“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което означава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„доверено нещо“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или просто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„доверие“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rPr>
          <w:b w:val="off"/>
          <w:bCs w:val="off"/>
          <w:sz w:val="26"/>
          <w:szCs w:val="26"/>
          <w:lang w:val="bg-BG"/>
        </w:rPr>
      </w:pPr>
    </w:p>
    <w:p>
      <w:pPr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b w:val="off"/>
          <w:bCs w:val="off"/>
          <w:sz w:val="26"/>
          <w:szCs w:val="26"/>
          <w:lang w:val="bg-BG"/>
        </w:rPr>
        <w:t>3.</w:t>
      </w:r>
      <w:r>
        <w:rPr>
          <w:b w:val="off"/>
          <w:bCs w:val="off"/>
          <w:sz w:val="26"/>
          <w:szCs w:val="26"/>
          <w:lang w:val="bg-BG"/>
        </w:rPr>
        <w:t xml:space="preserve"> </w:t>
      </w:r>
      <w:r>
        <w:rPr>
          <w:b w:val="off"/>
          <w:bCs w:val="off"/>
          <w:sz w:val="26"/>
          <w:szCs w:val="26"/>
          <w:lang w:val="bg-BG"/>
        </w:rPr>
        <w:t xml:space="preserve">Как Юробанк България АД  създава и издава  кредит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създава така наречения „кредит“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чрез дълг, генериран от подписа на физическо лице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или така нареченият ‘’длъжник’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’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br w:type="textWrapping"/>
      </w: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4. </w:t>
      </w:r>
      <w:r>
        <w:rPr>
          <w:b w:val="off"/>
          <w:bCs w:val="off"/>
          <w:sz w:val="26"/>
          <w:szCs w:val="26"/>
          <w:lang w:val="bg-BG"/>
        </w:rPr>
        <w:t xml:space="preserve">Кредит означава ли заем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 не е заем.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Юробанк България АД не разполага със собствен актив, който реално да предостави,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като заем.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rPr>
          <w:b w:val="off"/>
          <w:bCs w:val="off"/>
          <w:sz w:val="26"/>
          <w:szCs w:val="26"/>
          <w:lang w:val="bg-BG"/>
        </w:rPr>
      </w:pPr>
      <w:r>
        <w:rPr>
          <w:b w:val="off"/>
          <w:bCs w:val="off"/>
          <w:sz w:val="26"/>
          <w:szCs w:val="26"/>
          <w:lang w:val="bg-BG"/>
        </w:rPr>
        <w:t xml:space="preserve">5. </w:t>
      </w:r>
      <w:r>
        <w:rPr>
          <w:b w:val="off"/>
          <w:bCs w:val="off"/>
          <w:sz w:val="26"/>
          <w:szCs w:val="26"/>
          <w:lang w:val="bg-BG"/>
        </w:rPr>
        <w:t xml:space="preserve">Явява ли се Юробанк България АД  кредитор 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се явява кредитор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Не предоставя собствена стойност, не поема реален риск и не може да докаже наличието на отпуснат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собствен актив.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>6.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Какво е лихва, как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 на какво правно основание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се формира?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Лихвата представлява искане за допълнително плащане върху сума, създадена от подписа на така наречения „длъжник“. Юробанк България АД не предоставя реален актив, а осчетоводява стойност, създадена от клиента. При липса на реално предоставен заем, липсва и правно основание за начисляване на лихва.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7. </w:t>
      </w:r>
      <w:r>
        <w:rPr>
          <w:sz w:val="26"/>
          <w:szCs w:val="26"/>
          <w:lang w:val="bg-BG"/>
        </w:rPr>
        <w:t xml:space="preserve">Изисквам да предоставите  лиценз в който е упоменато,  че имате право да издавате кредити.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не разполага с лицензионен документ, изрично удостоверяващ право да отпуска кредити.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валидно правомощие за кредитиране, банката не може да създава правно задължение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и не може да се явява кредитор. Сключени договори при тези условия са правно нищожни. </w:t>
      </w:r>
    </w:p>
    <w:p>
      <w:pPr>
        <w:ind w:left="720" w:right="0" w:firstLine="0"/>
        <w:jc w:val="both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>8.</w:t>
      </w:r>
      <w:r>
        <w:rPr>
          <w:sz w:val="24"/>
          <w:szCs w:val="24"/>
          <w:lang w:val="bg-BG"/>
        </w:rPr>
        <w:t xml:space="preserve"> </w:t>
      </w:r>
      <w:r>
        <w:rPr>
          <w:sz w:val="26"/>
          <w:szCs w:val="26"/>
          <w:lang w:val="bg-BG"/>
        </w:rPr>
        <w:t>Изисквам да  представите валидиране на дълга-кредита, неговото  осчетоводяване.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документи, удостоверяващи валидиране и осчетоводяване на дълга. При липса на такива документи липсва и доказуемо правно основание за предявяване на претенция.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>9.</w:t>
      </w:r>
      <w:r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Изисквам да представите  подписана фактура за издаденият кредит.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предоставя подписана фактура за издадения т.нар. кредит на агента ЛЮБОМИР РАДОСЛАВОВ МИТОВ. При липса на такава фактура липсва и доказателство за реално извършена финансова операция или предоставена услуга. </w:t>
      </w: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10. </w:t>
      </w:r>
      <w:r>
        <w:rPr>
          <w:sz w:val="26"/>
          <w:szCs w:val="26"/>
          <w:lang w:val="bg-BG"/>
        </w:rPr>
        <w:t>Изисквам  да представите документ, че сте регистрирали  кредит /кредитите на ЛЮБОМИР РАДОСЛАВОВ МИТОВ и юридическото лице ИДЕЛБУЛГАР ЕООД  в НАП на РЕПУБЛИКА БЪЛГАРИЯ.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документ, удостоверяващ регистрация на сделката/кредитите на агента ЛЮБОМИР РАДОСЛАВОВ МИТОВ и юридическото лице ИДЕЛБУЛГАР ЕООД в НАП на РЕПУБЛИКА БЪЛГАРИЯ. При липса на такава регистрация възникват основателни съмнения относно валидността и счетоводната отчетност на въпросната сделка.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>11.</w:t>
      </w:r>
      <w:r>
        <w:rPr>
          <w:sz w:val="26"/>
          <w:szCs w:val="26"/>
          <w:lang w:val="bg-BG"/>
        </w:rPr>
        <w:t xml:space="preserve">Изисквам  да предоставите приемно предавателен протокол- приходен и разходен касов ордер, че кредита е получен от агента ЛЮБОМИР РАДОСЛАВОВ МИТОВ и юридическото лице ИДЕЛБУЛГАР ЕООД. </w:t>
      </w:r>
    </w:p>
    <w:p>
      <w:pPr>
        <w:jc w:val="both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Юробанк България АД не предоставя приемно-предавателен протокол, приходен или разходен касов ордер, удостоверяващ получаването на кредит от агента ЛЮБОМИР РАДОСЛАВОВ МИТОВ и юридическото лице ИДЕЛБУЛГАР ЕООД. При липса на такива документи липсва и потвърждение за реално предадени средства, което поставя под въпрос възникването на каквото и да е валидно задължение.</w:t>
      </w:r>
    </w:p>
    <w:p>
      <w:pPr>
        <w:jc w:val="both"/>
        <w:rPr>
          <w:b w:val="off"/>
          <w:bCs w:val="off"/>
          <w:sz w:val="24"/>
          <w:szCs w:val="24"/>
          <w:lang w:val="bg-BG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12. </w:t>
      </w:r>
      <w:r>
        <w:rPr>
          <w:sz w:val="26"/>
          <w:szCs w:val="26"/>
          <w:lang w:val="bg-BG"/>
        </w:rPr>
        <w:t xml:space="preserve"> Произход на парите на  Юробанк България АД  за предоставянето на кредита към физическото лице ЛЮБОМИР РАДОСЛАВОВ МИТОВ и юридическото лице ИДЕЛБУЛГАР ЕООД.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Юробанк България АД не представя доказуем произход на собствени средства, използвани за предоставяне на така наречения кредит към агента ЛЮБОМИР РАДОСЛАВОВ МИТОВ и юридическото лице ИДЕЛБУЛГАР ЕООД. Посочената стойност е създадена чрез вътрешна счетоводна операция, основана на данните и подписа на клиента.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13. </w:t>
      </w:r>
      <w:r>
        <w:rPr>
          <w:sz w:val="26"/>
          <w:szCs w:val="26"/>
          <w:lang w:val="bg-BG"/>
        </w:rPr>
        <w:t>Доказателство, че</w:t>
      </w:r>
      <w:r>
        <w:rPr>
          <w:sz w:val="24"/>
          <w:szCs w:val="24"/>
          <w:lang w:val="bg-BG"/>
        </w:rPr>
        <w:t xml:space="preserve">  </w:t>
      </w:r>
      <w:r>
        <w:rPr>
          <w:sz w:val="26"/>
          <w:szCs w:val="26"/>
          <w:lang w:val="bg-BG"/>
        </w:rPr>
        <w:t xml:space="preserve">Юробанк България разполага с собствени средства, </w:t>
      </w:r>
      <w:r>
        <w:rPr>
          <w:sz w:val="26"/>
          <w:szCs w:val="26"/>
          <w:lang w:val="bg-BG"/>
        </w:rPr>
        <w:t xml:space="preserve">пари/ актив, с които е кредитирала ЛЮБОМИР РАДОСЛАВОВ МИТОВ и ИДЕЛБУГАР ЕООД.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доказателство, че е използвала собствени средства или активи за кредитиране на агента ЛЮБОМИР РАДОСЛАВОВ МИТОВ и юридическото лице ИДЕЛБУЛГАР ЕООД. Липсва документално потвърждение за реален прехвърлен ресурс от страна на банката, който да обоснове правно валидно задължение.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14. </w:t>
      </w:r>
      <w:r>
        <w:rPr>
          <w:rFonts w:ascii="Segoe UI"/>
          <w:b/>
          <w:color w:val="000000"/>
          <w:sz w:val="18"/>
          <w:rtl w:val="off"/>
          <w:lang w:val="en-US"/>
        </w:rPr>
        <w:t xml:space="preserve">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Доказателство, че Юробанк България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 xml:space="preserve">АД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е претърпяла загуба при предоставянето на 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е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зи кредит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доказателство, че е понесла загуба, тъй като не е извършила реално финансово вложение по така наречените „кредити“. При липса на реален риск и вложени собствени средства, не може да се претендира за загуба, нито Юробанк България да заема позицията на пострадала страна.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6"/>
          <w:szCs w:val="26"/>
          <w:lang w:val="bg-BG"/>
        </w:rPr>
      </w:pPr>
      <w:r>
        <w:rPr>
          <w:sz w:val="24"/>
          <w:szCs w:val="24"/>
          <w:lang w:val="bg-BG"/>
        </w:rPr>
        <w:t xml:space="preserve">15. </w:t>
      </w:r>
      <w:r>
        <w:rPr>
          <w:sz w:val="26"/>
          <w:szCs w:val="26"/>
          <w:lang w:val="bg-BG"/>
        </w:rPr>
        <w:t>Изисквам да предоставите оригинален договор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/договори </w:t>
      </w:r>
      <w:r>
        <w:rPr>
          <w:sz w:val="26"/>
          <w:szCs w:val="26"/>
          <w:lang w:val="bg-BG"/>
        </w:rPr>
        <w:t xml:space="preserve">между Кредитор и Кредитополучателя ЛЮБОМИР РАДОСЛАВОВ МИТОВ двустранно подписан и от двете страни.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оригинален, двустранно подписан договор между кредитора и ЛЮБОМИР РАДОСЛАВОВ МИТОВ. При липса на такъв договор не съществува правно обвързващо задължение.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16. Изисквам да предоставите двустранно подписан договор между Юробанк България АД и БНБ, който урежда тяхното взаимодействие, включително правото на Юробанк България АД да издава кредити и да участва в договори с трети лица.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не представя двустранно подписан договор с БНБ, уреждащ правото ѝ да издава кредити или да сключва договори с трети лица. При липса на такъв документ не може да се приеме, че съществува валидно правомощие за подобни действия. </w:t>
      </w:r>
    </w:p>
    <w:p>
      <w:pPr>
        <w:jc w:val="both"/>
        <w:rPr>
          <w:b/>
          <w:bCs/>
          <w:sz w:val="24"/>
          <w:szCs w:val="24"/>
          <w:lang w:val="bg-BG"/>
        </w:rPr>
      </w:pPr>
    </w:p>
    <w:p>
      <w:pPr>
        <w:jc w:val="both"/>
        <w:rPr>
          <w:b w:val="off"/>
          <w:bCs w:val="off"/>
          <w:sz w:val="26"/>
          <w:szCs w:val="26"/>
          <w:lang w:val="bg-BG"/>
        </w:rPr>
      </w:pPr>
      <w:r>
        <w:rPr>
          <w:b/>
          <w:bCs/>
          <w:sz w:val="24"/>
          <w:szCs w:val="24"/>
          <w:lang w:val="bg-BG"/>
        </w:rPr>
        <w:t xml:space="preserve">17. </w:t>
      </w:r>
      <w:r>
        <w:rPr>
          <w:b w:val="off"/>
          <w:bCs w:val="off"/>
          <w:sz w:val="26"/>
          <w:szCs w:val="26"/>
          <w:lang w:val="bg-BG"/>
        </w:rPr>
        <w:t xml:space="preserve">Явяват ли с Юробанк България и </w:t>
      </w:r>
      <w:r>
        <w:rPr>
          <w:b w:val="off"/>
          <w:bCs w:val="off"/>
          <w:sz w:val="26"/>
          <w:szCs w:val="26"/>
          <w:lang w:val="bg-BG"/>
        </w:rPr>
        <w:t xml:space="preserve"> нейният партньор </w:t>
      </w:r>
      <w:r>
        <w:rPr>
          <w:b w:val="off"/>
          <w:bCs w:val="off"/>
          <w:sz w:val="26"/>
          <w:szCs w:val="26"/>
          <w:lang w:val="bg-BG"/>
        </w:rPr>
        <w:t>БНБ кредитори 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и БНБ не представят правно основание или официални документи, които да удостоверяват, че се явяват кредитори. Без потвърдено правомощие и доказателства за предоставена стойност,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техният статус на кредитори остава недоказан.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доказан кредитор, няма основание за вземане, а всякакви искания са юридически неоснователни.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18. В качеството си на акционерно дружество (АД), изисквам да предоставите следната информация и съответните документи: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Какви са източниците, от които Юробанк България АД създава или придобива активи;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Използват ли се договори за потребителски,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ипотечен или друг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‘’кредит’’, подписани от физически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или юридичски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лица, като активи за вътрешно финансиране, секюритизация или трансфер;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Търгува ли Юробанк България АД с такива активи под формата на ценни книжа или облигации;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Използван ли е конкретният договор /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договори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подписан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ЛЮБОМИР РАДОСЛАВОВ МИТОВ, по какъвто и да било начин за създаване на финансов актив или прехвърляне на стойност към трета страна?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АД, в качеството си на акционерно дружество, създава така наречените „активи“ чрез правна конструкция, при която договорите за „кредит“, подписани от физически или юридически лица, се осчетоводяват като ценни книги (облигации) и се използват като вътрешни банкови активи.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Тези активи могат да бъдат използвани за вътрешно финансиране, секюритизация, трансфер или продажба на трети страни, включително чрез пакетиране и търговия на вторични пазари.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При липса на категоричен писмен отговор и доказателства от Юробанк България АД, се приема, че конкретният договор/договори, подписани от ЛЮБОМИР РАДОСЛАВОВ МИТОВ, са били използвани за създаване на актив и евентуално прехвърлени към трети страни, като част от стандартна банкова практика.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19. Изисквам да уточните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дали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сметките, открити на името на ЛЮБОМИР РАДОСЛАВОВ МИТОВ и юридическото лице Иделбулгар ЕООД в Юробанк България АД, са кредитни или дебитни. Допълнително изисквам да предоставите официални документи-доказателства от оторизиран орган (напр. БНБ), в които е описано какво означават всяко от числата и символите по сметките, включително правната дефиниция на тези сметки.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Отговор: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Юробанк България АД не предоставя собствен актив или реална стойност, поради което така наречените „кредитни“ сметки не отговарят на изискванията за такъв тип сметки в правен и счетоводен контекст. Създадената стойност произлиза от действието на клиента, а не от реален ресурс на банката.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Следователно: сметките, открити на името на ЛЮБОМИР РАДОСЛАВОВ МИТОВ и Иделбулгар ЕООД, следва да се считат за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дебитни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банката използва данните и подписа на клиента, без да вложи собствен ресурс.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Допълнително: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са предоставени официални документи или правна дефиниция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която ясно да обяснява значението на числата и символите в сметките и техния правен характер.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Окончателно заключение в случай че Юробанк България АД не предостави в посочения срок изисканите документи и доказателства, подписани с синьо мастило от принципала, директора или оторизиран агент.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bg-BG"/>
        </w:rPr>
        <w:t>1.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Кредит не означава заем.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Терминът „кредит“ по същност означава „доверие“, а не реално предоставен заем. Използването на този термин в договори, без ясно разграничаване между „доверие“ и „заем от реални средства“, може да създаде подвеждаща представа за дълг,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който реално не съществува.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Това поставя под съмнение точността и прозрачността на използваната юридическа терминология.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bg-BG"/>
        </w:rPr>
        <w:t>2.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Юробанк България АД не се явява кредитор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тъй като реално не предоставя собствен актив или стойност. Истинският източник на така наречения „кредит“ е подписът и договорът, подписан от т.нар. „длъжник“. С този подпис се създава облигация – ценна книга, която банката осчетоводява като актив и използва, за да генерира многократен кредитен ресурс чрез кредитния мултипликатор. Следователно, банката получава стойност от самия подпис и документа, издаден от клиента, без реално да предостави нищо насреща.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Така нареченият ‘’длъжник’’ в действителност е кредитор, който е кредитирал банката със своята енергия, идентичност и създаден актив.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3.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е представила т.нар. ‘’договор за кредит’’, като справедлива и законна сделка, без да разкрие пълната информация за произхода на „средствата“, реалната роля на подписа и факта, че клиентът създава актива, с който банката оперира.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Липсата на пълно разкритие на съществените условия представлява основание за правна нищожност на договора/договорите за кредит.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4.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Физическото лице ЛЮБОМИР РАДОСЛАВОВ МИТОВ се явява реалният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кредитор в процеса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чрез своя подпис, лични данни и „договор“ е създал финансов инструмент – облигация, която банката е осчетоводила, като свой актив. С този актив банката е генерирала стойност, без да вложи собствени средства. Така нареченият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„длъжник“ е кредитирал сам себе си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чрез посредничеството на банката, която просто е извършила прехвърляне на стойност, създадена от самия ЛЮБОМИР РАДОСЛАВОВ МИТОВ.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 В случай,  че Юробанк България АД успее да опровергае всички изложени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предполагаеми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факти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относно извършената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 се приема, че между страните е настъпил обменен процес – бартерна 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при която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получил заем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а е предоставил стойност в замяна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(на така наречени „пари“).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5.1. С подписа си и личните си данни, ЛЮБОМИР РАДОСЛАВОВ МИТОВ е създал облигация – ценна книга, която представлява актив за Юробанк България АД.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Този актив банката е използвала за генериране на значителна печалба чрез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кредитен мултипликатор.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Тоест, именно подписът на ЛЮБОМИР РАДОСЛАВОВ МИТОВ е източникът на стойността, която банката осребрява, без да вложи собствени средства.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5.2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Сделката между Юробанк България АД и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справедлива, нито равностойна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тъй като банката не е вложила никакъв реален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собствен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актив или стойност в процеса. Единственият вложен елемент е подписът и доверието на ЛЮБОМИР РАДОСЛАВОВ МИТОВ, с които е създаден актив под формата на облигация.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Юробанк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се е възползвала едностранно от този актив, осчетоводявайки го като собствен, без да предостави реално насрещна стойност или изпълнение.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Това води до неравноправна сделка, пр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която доверието е използвано, като едностранен източник на полза.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5.3.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 случай че Юробанк България АД не извършва разпределение на генерираната печалба върху актива, създаден чрез подписа на ЛЮБОМИР РАДОСЛАВОВ МИТОВ, същият си запазва правото да определи обезщетение и да предприеме последващи действия, съгласно естеството и продължителността на нарушението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от страна на Юробанк България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6.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Всички задължения и отговорности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, свързани с физическото лице ЛЮБОМИР РАДОСЛАВОВ МИТОВ, с ЕГН 7603243884 (единен граждански номер), са изцяло на РЕПУБЛИКА БЪЛГАРИЯ – създателят и притежателят на това физическо лице, неговата лична карта и търговски идентификатор. Всякакви претенции, искания, обвинения или принудителни действия, насочени към  физическо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то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лице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ЛЮБОМИР РАДОСЛАВОВ МИТОВ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без мое изрично, писмено, доброволно и лично съгласие, ще се считат за невалидни, нищожни и нелегитимни. Заявявам, че съм единственият законен собственик и носител на всички права върху движимото и недвижимото имущество, асоциирано с физическото лице, обозначено, като ЛЮБОМИР РАДОСЛАВОВ МИТОВ с ЕГН 7603243884, и те се намират под мое изключително управление, надзор, защита и юрисдикция.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6.1.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В случай,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че ЮРОБАНК БЪЛГАРИЯ АД прехвърли настоящия казус,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по така наречените ‘’кредити’’,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документация, претенции или свързани действия към трети страни, или използва такива страни за предприемане на каквито и да било негативни действия срещу ЛЮБОМИР РАДОСЛАВОВ МИТОВ или юридическите лица, свързани с него – включително, но не само, така наречения „компетентен съд“, НАП, ЧСИ, БНБ или други структури –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всички такива трети страни ще се считат за информирани, съзнателно ангажирани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 замесени по веригата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страни,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по отношение на изложените предполагаеми факти и аргументи в настоящия документ. Всяко тяхно участие ще се тълкува, като изрично съгласие – както от тяхна страна, така и от страна на ЮРОБАНК БЪЛГАРИЯ АД – с изложеното в този документ.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Всички отговори на въпросите следва да бъдат придружени с необходимите подписани документи и доказателства и да бъдат изпратени на електронна поща officezaper@gmail.com в срок до 14 календарни дни, считано от датата на изпращане на настоящото писмо-документ до електронната поща на Юробанк България АД, посочен в договор(а/ите) за „кредит/кредити“: </w:t>
      </w:r>
      <w:r>
        <w:fldChar w:fldCharType="begin"/>
      </w:r>
      <w:r>
        <w:instrText xml:space="preserve">HYPERLINK "mailto:klienti@postbank.bg."</w:instrText>
      </w:r>
      <w:r>
        <w:fldChar w:fldCharType="separate"/>
      </w:r>
      <w:r>
        <w:rPr>
          <w:rStyle w:val="Hyperlink"/>
          <w:rFonts w:ascii="Segoe UI"/>
          <w:b w:val="off"/>
          <w:bCs w:val="off"/>
          <w:sz w:val="24"/>
          <w:szCs w:val="24"/>
          <w:rtl w:val="off"/>
          <w:lang w:val="en-US"/>
        </w:rPr>
        <w:t>klienti@postbank.bg</w:t>
      </w:r>
      <w:r>
        <w:fldChar w:fldCharType="end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Мълчанието и липсата на отговор от Юробанк България АД, както и непредоставянето на изисканите подписани документи и доказателства в указания срок, ще бъдат разглеждани като съгласие с изложените факти, твърдения и логически изводи, съдържащи се в настоящия документ.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Всички отговори следва да бъдат предоставени от принципала, директора/директорите или надлежно упълномощени представители на Юробанк България АД,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с поемане на пълна лична и корпоративна отговорност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Документи и отговори, които не са подписани със синьо мастило от оторизиран представител, както и такива, подписани  с електронен подпис, ще се считат за невалидни и ще се приемат, като потвърждение на всички изложени в настоящия документ твърдения.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Правните термини в този документ ще бъдат тълкувани, ако е необходимо, единствено от неговия създател. Настоящият документ е написан на общопознатата родна българска реч, на която се изразява народът. Всеки, който вложи друг смисъл в този документ, е без съдържание. Уведомен един – уведомени всички.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Агент: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ЛЮБОМИР РАДОСЛАВОВ МИТОВ –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Всички права запазени.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right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right="0"/>
        <w:jc w:val="left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ind w:right="0"/>
        <w:rPr/>
      </w:pPr>
    </w:p>
    <w:p>
      <w:pPr>
        <w:pStyle w:val="Default"/>
        <w:ind w:right="0"/>
        <w:rPr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roboto regular">
    <w:charset w:val="00"/>
  </w:font>
  <w:font w:name="trebuchet ms">
    <w:charset w:val="00"/>
  </w:font>
  <w:font w:name="inherit">
    <w:charset w:val="00"/>
  </w:font>
  <w:font w:name="segoe ui historic">
    <w:charset w:val="00"/>
  </w:font>
  <w:font w:name="avenir lt w05_85 heavy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4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5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/>
  <w:abstractNum w:abstractNumId="15"/>
  <w:abstractNum w:abstractNumId="16"/>
  <w:abstractNum w:abstractNumId="1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/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  <w:lvlOverride w:ilvl="0">
      <w:lvl w:ilvl="0" w:tentative="1">
        <w:numFmt w:val="bullet"/>
        <w:suff w:val="tab"/>
        <w:lvlText w:val="·"/>
        <w:rPr/>
      </w:lvl>
    </w:lvlOverride>
  </w:num>
  <w:num w:numId="16">
    <w:abstractNumId w:val="15"/>
    <w:lvlOverride w:ilvl="0">
      <w:lvl w:ilvl="0" w:tentative="1">
        <w:numFmt w:val="bullet"/>
        <w:suff w:val="tab"/>
        <w:lvlText w:val="·"/>
        <w:rPr/>
      </w:lvl>
    </w:lvlOverride>
  </w:num>
  <w:num w:numId="17">
    <w:abstractNumId w:val="16"/>
    <w:lvlOverride w:ilvl="0">
      <w:lvl w:ilvl="0" w:tentative="1">
        <w:numFmt w:val="bullet"/>
        <w:suff w:val="tab"/>
        <w:lvlText w:val="·"/>
        <w:rPr/>
      </w:lvl>
    </w:lvlOverride>
  </w:num>
  <w:num w:numId="18">
    <w:abstractNumId w:val="17"/>
  </w:num>
  <w:num w:numId="19">
    <w:abstractNumId w:val="18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F5"/>
    <w:rsid w:val="004E40D7"/>
    <w:rsid w:val="00727EC8"/>
    <w:rsid w:val="008C789B"/>
    <w:rsid w:val="00D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9F8B4-8BBF-41FA-AC1C-1A492CD3455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bg-BG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TableGrid">
    <w:name w:val="Table Grid"/>
    <w:basedOn w:val="NormalTable"/>
    <w:uiPriority w:val="3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Luibomir Mitov</dc:creator>
  <cp:lastModifiedBy>Idelbulgar Ltd</cp:lastModifiedBy>
</cp:coreProperties>
</file>